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FE" w:rsidRPr="00A63569" w:rsidRDefault="0004627F" w:rsidP="00B55D19">
      <w:pPr>
        <w:jc w:val="center"/>
        <w:rPr>
          <w:b/>
          <w:i/>
          <w:iCs/>
          <w:color w:val="336699"/>
        </w:rPr>
      </w:pPr>
      <w:r>
        <w:rPr>
          <w:rFonts w:ascii="Verdana" w:hAnsi="Verdana"/>
          <w:b/>
          <w:i/>
          <w:iCs/>
          <w:color w:val="336699"/>
          <w:sz w:val="28"/>
          <w:szCs w:val="28"/>
        </w:rPr>
        <w:t xml:space="preserve">Plan 27 - </w:t>
      </w:r>
      <w:r w:rsidR="003A68FE" w:rsidRPr="00882A21">
        <w:rPr>
          <w:rFonts w:ascii="Verdana" w:hAnsi="Verdana"/>
          <w:b/>
          <w:i/>
          <w:iCs/>
          <w:color w:val="336699"/>
          <w:sz w:val="28"/>
          <w:szCs w:val="28"/>
        </w:rPr>
        <w:t>Weekly Bible Reading Chart</w:t>
      </w:r>
      <w:r w:rsidR="003A68FE" w:rsidRPr="00A63569">
        <w:rPr>
          <w:rFonts w:ascii="Verdana" w:hAnsi="Verdana"/>
          <w:b/>
          <w:i/>
          <w:iCs/>
          <w:color w:val="336699"/>
        </w:rPr>
        <w:t xml:space="preserve">   </w:t>
      </w:r>
      <w:r w:rsidR="003A68FE" w:rsidRPr="00A63569">
        <w:rPr>
          <w:b/>
          <w:i/>
          <w:iCs/>
          <w:color w:val="336699"/>
        </w:rPr>
        <w:t xml:space="preserve"> </w:t>
      </w:r>
      <w:r w:rsidR="003A68FE" w:rsidRPr="00A63569">
        <w:rPr>
          <w:rFonts w:cs="Times New Roman"/>
          <w:b/>
          <w:i/>
          <w:iCs/>
          <w:color w:val="800000"/>
        </w:rPr>
        <w:t>“Genres”</w:t>
      </w:r>
      <w:r w:rsidR="003A68FE" w:rsidRPr="00A63569">
        <w:rPr>
          <w:rFonts w:cs="Times New Roman"/>
          <w:b/>
          <w:i/>
          <w:iCs/>
          <w:snapToGrid w:val="0"/>
          <w:color w:val="800000"/>
        </w:rPr>
        <w:t xml:space="preserve"> </w:t>
      </w:r>
      <w:r w:rsidR="00882A21" w:rsidRPr="00882A21">
        <w:rPr>
          <w:rFonts w:cs="Times New Roman"/>
          <w:b/>
          <w:iCs/>
          <w:snapToGrid w:val="0"/>
          <w:color w:val="800000"/>
        </w:rPr>
        <w:t>(</w:t>
      </w:r>
      <w:r w:rsidR="00B55D19">
        <w:rPr>
          <w:b/>
          <w:iCs/>
          <w:color w:val="800000"/>
        </w:rPr>
        <w:t>L</w:t>
      </w:r>
      <w:r w:rsidR="003A68FE" w:rsidRPr="00882A21">
        <w:rPr>
          <w:b/>
          <w:iCs/>
          <w:color w:val="800000"/>
        </w:rPr>
        <w:t>iterature</w:t>
      </w:r>
      <w:r w:rsidR="00882A21" w:rsidRPr="00882A21">
        <w:rPr>
          <w:b/>
          <w:iCs/>
          <w:color w:val="800000"/>
        </w:rPr>
        <w:t>)</w:t>
      </w:r>
      <w:r w:rsidR="003A68FE" w:rsidRPr="00882A21">
        <w:rPr>
          <w:b/>
          <w:iCs/>
          <w:color w:val="800000"/>
        </w:rPr>
        <w:t xml:space="preserve"> Style</w:t>
      </w:r>
    </w:p>
    <w:p w:rsidR="00882A21" w:rsidRPr="00882A21" w:rsidRDefault="003A68FE" w:rsidP="003A68FE">
      <w:pPr>
        <w:rPr>
          <w:color w:val="000000"/>
          <w:sz w:val="16"/>
          <w:szCs w:val="16"/>
        </w:rPr>
      </w:pPr>
      <w:r w:rsidRPr="00882A21">
        <w:rPr>
          <w:color w:val="000000"/>
          <w:sz w:val="20"/>
          <w:szCs w:val="20"/>
        </w:rPr>
        <w:t>   </w:t>
      </w:r>
    </w:p>
    <w:p w:rsidR="00A63569" w:rsidRPr="00882A21" w:rsidRDefault="003A68FE" w:rsidP="003A68FE">
      <w:pPr>
        <w:rPr>
          <w:color w:val="000000"/>
          <w:sz w:val="20"/>
          <w:szCs w:val="20"/>
        </w:rPr>
      </w:pPr>
      <w:r w:rsidRPr="00882A21">
        <w:rPr>
          <w:color w:val="000000"/>
          <w:sz w:val="20"/>
          <w:szCs w:val="20"/>
        </w:rPr>
        <w:t>Here is a Bible reading plan that is set up for you to go through the Bible in a year. But with a twist: It divides up your reading into the main types of</w:t>
      </w:r>
      <w:r w:rsidRPr="00882A21">
        <w:rPr>
          <w:rFonts w:cs="Times New Roman"/>
          <w:color w:val="000000"/>
          <w:sz w:val="20"/>
          <w:szCs w:val="20"/>
        </w:rPr>
        <w:t xml:space="preserve"> </w:t>
      </w:r>
      <w:r w:rsidRPr="00882A21">
        <w:rPr>
          <w:rFonts w:cs="Times New Roman"/>
          <w:i/>
          <w:iCs/>
          <w:color w:val="000000"/>
          <w:sz w:val="20"/>
          <w:szCs w:val="20"/>
        </w:rPr>
        <w:t>Genres</w:t>
      </w:r>
      <w:r w:rsidRPr="00882A21">
        <w:rPr>
          <w:color w:val="000000"/>
          <w:sz w:val="20"/>
          <w:szCs w:val="20"/>
        </w:rPr>
        <w:t xml:space="preserve"> (literature) such as Gospels, Law, Narrative (History), Psalms, Poetry, Prophecy, and Epistles! That way you can go though the entire Bible by reading the different</w:t>
      </w:r>
      <w:r w:rsidRPr="00882A21">
        <w:rPr>
          <w:rFonts w:cs="Times New Roman"/>
          <w:i/>
          <w:iCs/>
          <w:color w:val="000000"/>
          <w:sz w:val="20"/>
          <w:szCs w:val="20"/>
        </w:rPr>
        <w:t xml:space="preserve"> Genre</w:t>
      </w:r>
      <w:r w:rsidRPr="00882A21">
        <w:rPr>
          <w:color w:val="000000"/>
          <w:sz w:val="20"/>
          <w:szCs w:val="20"/>
        </w:rPr>
        <w:t xml:space="preserve"> types. This is a unique plan that will help keep your pace up and prevent you from losing interest and giving up! </w:t>
      </w:r>
    </w:p>
    <w:p w:rsidR="00A63569" w:rsidRPr="00882A21" w:rsidRDefault="00A63569">
      <w:pPr>
        <w:rPr>
          <w:sz w:val="16"/>
          <w:szCs w:val="16"/>
        </w:rPr>
      </w:pPr>
    </w:p>
    <w:tbl>
      <w:tblPr>
        <w:tblW w:w="10500" w:type="dxa"/>
        <w:tblInd w:w="-4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260"/>
        <w:gridCol w:w="1620"/>
        <w:gridCol w:w="1440"/>
        <w:gridCol w:w="1260"/>
        <w:gridCol w:w="1440"/>
        <w:gridCol w:w="1260"/>
        <w:gridCol w:w="1620"/>
      </w:tblGrid>
      <w:tr w:rsidR="003A68FE" w:rsidRPr="003A68FE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A63569" w:rsidP="003A68FE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18"/>
                <w:szCs w:val="18"/>
              </w:rPr>
              <w:br w:type="page"/>
            </w:r>
            <w:r w:rsidR="003A68FE" w:rsidRPr="003A68FE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 xml:space="preserve">Gospels 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 xml:space="preserve">Law 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 xml:space="preserve">History 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 xml:space="preserve">Psalms 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 xml:space="preserve">Poetry 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 xml:space="preserve">Prophecy 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3A68FE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3A68FE">
              <w:rPr>
                <w:b/>
                <w:bCs/>
                <w:color w:val="FFFFFF"/>
                <w:sz w:val="20"/>
                <w:szCs w:val="20"/>
              </w:rPr>
              <w:t>Epistles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outlineLvl w:val="1"/>
              <w:rPr>
                <w:rFonts w:ascii="Verdana" w:hAnsi="Verdana" w:cs="Times New Roman"/>
                <w:b/>
                <w:bCs/>
                <w:color w:val="008000"/>
                <w:sz w:val="16"/>
                <w:szCs w:val="16"/>
              </w:rPr>
            </w:pPr>
            <w:r w:rsidRPr="00A63569">
              <w:rPr>
                <w:rFonts w:ascii="Verdana" w:hAnsi="Verdana" w:cs="Times New Roman"/>
                <w:b/>
                <w:bCs/>
                <w:color w:val="008000"/>
                <w:sz w:val="16"/>
                <w:szCs w:val="16"/>
              </w:rPr>
              <w:t>Week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Sunday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Monday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Wednesday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Thursday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Friday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63569">
              <w:rPr>
                <w:b/>
                <w:bCs/>
                <w:color w:val="FF0000"/>
                <w:sz w:val="16"/>
                <w:szCs w:val="16"/>
              </w:rPr>
              <w:t>Saturday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1-2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1-3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Joshua 1-5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1-2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1-2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1-6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 xml:space="preserve">Romans 1-2 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3-4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4-7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Joshua 6-10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3-5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3-4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7-11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3-4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5-7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8-11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Joshua 11-15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6-8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5-6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12-17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5-6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8-10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12-15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Joshua 16-20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9-11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7-8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18-22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7-8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11-13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16-19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Joshua 21-24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12-14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9-10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23-28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9-10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14-16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20-23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Judges 1-6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15-17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11-12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29-33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11-12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17-19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24-27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 xml:space="preserve">Judges 7-11 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18-20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13-14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34-39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13-14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20-22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28-31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Judges 12-16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21-23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15-16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40-44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Romans 15-16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23-25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32-35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Judges 17-21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24-26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17-18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45-50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1-2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Matthew 26-28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36-39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Ruth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27-29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19-20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51-55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3-4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1-2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40-43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Samuel 1-5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30-32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21-22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56-61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5-6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3-4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44-47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Samuel 6-10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33-35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23-24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Isaiah 62-66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7-8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5-6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Genesis 48-50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Samuel 11-15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36-38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25-26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1-6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9-10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7-8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1-4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Samuel 16-20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39-41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27-28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7-11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11-12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9-10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5-8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Samuel 21-25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42-44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29-30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12-16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13-14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11-12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9-12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Samuel 26-31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45-47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31-32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17-21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Corinthians 15-16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13-14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13-16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Samuel 1-4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48-50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33-34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22-26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Corinthians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Mark 15-16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17-20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Samuel 5-9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51-53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35-36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27-31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Corinthians 4-5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1-2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21-24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Samuel 10-14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54-56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37-38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32-36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Corinthians 6-8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3-4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25-28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Samuel 15-19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57-59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39-40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37-41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Corinthians 9-10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5-6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29-32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Samuel 20-24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60-62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Job 41-42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42-46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Corinthians 11-13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7-8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33-36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Kings 1-4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63-65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Jeremiah 47-52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Galatians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9-10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Exodus 37-40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Kings 5-9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66-68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2-3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Lamentations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Galatians 4-6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11-12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1-3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Kings 10-13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69-71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1-6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Ephesians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13-14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4-6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Kings 14-18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72-74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5-6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7-12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Ephesians 4-6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15-16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7-9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Kings 19-22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75-77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13-18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Philippians 1-2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17-18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10-12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Kings 1-5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78-80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8-9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19-24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Philippians 3-4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19-20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13-15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Kings 6-10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81-83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25-30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Colossians 1-2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21-22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16-18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Kings 11-15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84-86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11-12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31-36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Colossians 3-4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Luke 23-24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19-21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Kings 16-20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87-89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37-42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Thessalonians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1-2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22-24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Kings 21-25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90-92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14-15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Ezekiel 43-48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Thessalonians 4-5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3-4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Leviticus 25-27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Chronicles 1-4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93-95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Daniel 1-6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Thessalonians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5-6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1-4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Chronicles 5-9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96-98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17-18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Daniel 7-12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Timothy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7-9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5-8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Chronicles 10-14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99-101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19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Hosea 1-7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Timothy 4-6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10-12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9-12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Chronicles 15-19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102-104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20-21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Hosea 8-14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Timothy 1-2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13-15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13-16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Chronicles 20-24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105-107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Joel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Timothy 3-4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16-18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17-20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Chronicles 25-29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108-110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23-24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Amos 1-4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Titus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John 19-21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21-24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1-5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111-113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Amos 5-9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Philemon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39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1-2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25-28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6-10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114-116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26-27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Obadiah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Hebrews 1-4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3-4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29-32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11-15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117-118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Jonah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Hebrews 5-7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5-6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Numbers 33-36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16-20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119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29-30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Micah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Hebrews 8-10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7-8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1-3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21-24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120-121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Proverbs 31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Nahum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Hebrews 11-13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9-10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4-6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25-28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122-124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Ecclesiastes 1-2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Habakkuk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James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11-12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7-9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29-32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125-127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Ecclesiastes 3-4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Zephaniah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James 4-5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13-14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10-12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Chronicles 33-36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128-130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Ecclesiastes 5-6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Haggai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Peter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15-16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13-15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Ezra 1-5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131-133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Ecclesiastes 7-8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Zechariah 1-7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Peter 4-5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17-18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16-19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Ezra 6-10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134-136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Ecclesiastes 9-10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Zechariah 8-14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Peter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19-20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20-22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Nehemiah 1-4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137-139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Ecclesiastes 11-12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Malachi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John 1-3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49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21-22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23-25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Nehemiah 5-9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140-142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Song of Sol 1-2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Revelation 1-6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 John 4-5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23-24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26-28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Nehemiah 10-13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143-145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Song of Sol 3-4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Revelation 7-11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 John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51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25-26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29-31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Esther 1-5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146-148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Song of Sol 5-6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Revelation 12-17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III John</w:t>
            </w:r>
          </w:p>
        </w:tc>
      </w:tr>
      <w:tr w:rsidR="003A68FE" w:rsidRPr="00A63569">
        <w:tc>
          <w:tcPr>
            <w:tcW w:w="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A63569">
              <w:rPr>
                <w:b/>
                <w:bCs/>
                <w:color w:val="0000FF"/>
                <w:sz w:val="16"/>
                <w:szCs w:val="16"/>
              </w:rPr>
              <w:t>52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Acts 27-28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Deuteronomy 32-34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Esther 6-10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Psalms 149-150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Song of Sol 7-8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Revelation 18-22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FE" w:rsidRPr="00A63569" w:rsidRDefault="003A68FE" w:rsidP="003A68FE">
            <w:pPr>
              <w:rPr>
                <w:color w:val="000000"/>
                <w:sz w:val="16"/>
                <w:szCs w:val="16"/>
              </w:rPr>
            </w:pPr>
            <w:r w:rsidRPr="00A63569">
              <w:rPr>
                <w:color w:val="000000"/>
                <w:sz w:val="16"/>
                <w:szCs w:val="16"/>
              </w:rPr>
              <w:t>Jude</w:t>
            </w:r>
          </w:p>
        </w:tc>
      </w:tr>
    </w:tbl>
    <w:p w:rsidR="00AF48A4" w:rsidRPr="00882A21" w:rsidRDefault="00AF48A4" w:rsidP="006065E1">
      <w:pPr>
        <w:rPr>
          <w:sz w:val="20"/>
          <w:szCs w:val="20"/>
        </w:rPr>
      </w:pPr>
    </w:p>
    <w:sectPr w:rsidR="00AF48A4" w:rsidRPr="00882A21" w:rsidSect="00A63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0E5"/>
    <w:rsid w:val="0004627F"/>
    <w:rsid w:val="003404CF"/>
    <w:rsid w:val="003A68FE"/>
    <w:rsid w:val="00604FE4"/>
    <w:rsid w:val="006065E1"/>
    <w:rsid w:val="006332E0"/>
    <w:rsid w:val="00882A21"/>
    <w:rsid w:val="00A63569"/>
    <w:rsid w:val="00AF48A4"/>
    <w:rsid w:val="00B55D19"/>
    <w:rsid w:val="00DA18DA"/>
    <w:rsid w:val="00EA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E0"/>
    <w:rPr>
      <w:rFonts w:ascii="Arial" w:hAnsi="Arial" w:cs="Arial"/>
      <w:sz w:val="24"/>
      <w:szCs w:val="24"/>
      <w:lang w:val="en-US" w:eastAsia="zh-CN"/>
    </w:rPr>
  </w:style>
  <w:style w:type="paragraph" w:styleId="Heading2">
    <w:name w:val="heading 2"/>
    <w:basedOn w:val="Normal"/>
    <w:qFormat/>
    <w:rsid w:val="003A68F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68FE"/>
    <w:rPr>
      <w:color w:val="000099"/>
      <w:u w:val="single"/>
    </w:rPr>
  </w:style>
  <w:style w:type="paragraph" w:customStyle="1" w:styleId="callout">
    <w:name w:val="callout"/>
    <w:basedOn w:val="Normal"/>
    <w:rsid w:val="003A68FE"/>
    <w:rPr>
      <w:rFonts w:ascii="Times New Roman" w:hAnsi="Times New Roman" w:cs="Times New Roman"/>
      <w:i/>
      <w:iCs/>
      <w:color w:val="336699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Weekly Bible Reading Chart    “Genres” literature Style</vt:lpstr>
    </vt:vector>
  </TitlesOfParts>
  <Company>Into Thy Word</Company>
  <LinksUpToDate>false</LinksUpToDate>
  <CharactersWithSpaces>5646</CharactersWithSpaces>
  <SharedDoc>false</SharedDoc>
  <HLinks>
    <vt:vector size="6" baseType="variant"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http://www.intothyword.org/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Weekly Bible Reading Chart    “Genres” literature Style</dc:title>
  <dc:subject/>
  <dc:creator>Richard Krejcir</dc:creator>
  <cp:keywords/>
  <dc:description/>
  <cp:lastModifiedBy>Brian Duncalfe</cp:lastModifiedBy>
  <cp:revision>2</cp:revision>
  <dcterms:created xsi:type="dcterms:W3CDTF">2017-08-31T22:37:00Z</dcterms:created>
  <dcterms:modified xsi:type="dcterms:W3CDTF">2017-08-31T22:37:00Z</dcterms:modified>
</cp:coreProperties>
</file>